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  <w:gridCol w:w="5596"/>
      </w:tblGrid>
      <w:tr w:rsidR="006B5CA5" w:rsidRPr="00B133A9" w14:paraId="543DBE98" w14:textId="77777777" w:rsidTr="002A59AD">
        <w:tc>
          <w:tcPr>
            <w:tcW w:w="10456" w:type="dxa"/>
            <w:shd w:val="clear" w:color="auto" w:fill="auto"/>
          </w:tcPr>
          <w:p w14:paraId="7C179AFA" w14:textId="77777777" w:rsidR="006B5CA5" w:rsidRPr="00B133A9" w:rsidRDefault="002A59AD" w:rsidP="002A59AD">
            <w:pPr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 w:rsidRPr="00B133A9">
              <w:rPr>
                <w:rFonts w:ascii="Arial" w:eastAsia="Cambria" w:hAnsi="Arial" w:cs="Arial"/>
                <w:sz w:val="28"/>
                <w:szCs w:val="28"/>
              </w:rPr>
              <w:t xml:space="preserve">Besluitenlijst </w:t>
            </w:r>
            <w:r w:rsidR="00150D9C" w:rsidRPr="00B133A9">
              <w:rPr>
                <w:rFonts w:ascii="Arial" w:eastAsia="Cambria" w:hAnsi="Arial" w:cs="Arial"/>
                <w:sz w:val="28"/>
                <w:szCs w:val="28"/>
              </w:rPr>
              <w:t>Algemeen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 xml:space="preserve"> </w:t>
            </w:r>
            <w:r w:rsidRPr="00B133A9">
              <w:rPr>
                <w:rFonts w:ascii="Arial" w:eastAsia="Cambria" w:hAnsi="Arial" w:cs="Arial"/>
                <w:sz w:val="28"/>
                <w:szCs w:val="28"/>
              </w:rPr>
              <w:t>B</w:t>
            </w:r>
            <w:r w:rsidR="006B5CA5" w:rsidRPr="00B133A9">
              <w:rPr>
                <w:rFonts w:ascii="Arial" w:eastAsia="Cambria" w:hAnsi="Arial" w:cs="Arial"/>
                <w:sz w:val="28"/>
                <w:szCs w:val="28"/>
              </w:rPr>
              <w:t>estuur Veiligheidsregio Groningen</w:t>
            </w:r>
          </w:p>
          <w:p w14:paraId="30A15B50" w14:textId="77777777" w:rsidR="006B5CA5" w:rsidRPr="00B133A9" w:rsidRDefault="006B5CA5" w:rsidP="005E6C62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shd w:val="clear" w:color="auto" w:fill="auto"/>
          </w:tcPr>
          <w:p w14:paraId="3938D485" w14:textId="77777777" w:rsidR="006B5CA5" w:rsidRPr="00B133A9" w:rsidRDefault="006B5CA5" w:rsidP="00985979">
            <w:pPr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5FC5A39C" w14:textId="35AA3DEF" w:rsidR="00150D9C" w:rsidRPr="00B133A9" w:rsidRDefault="005E6C62" w:rsidP="0075152E">
      <w:pPr>
        <w:rPr>
          <w:rFonts w:ascii="Arial" w:eastAsia="Cambria" w:hAnsi="Arial" w:cs="Arial"/>
        </w:rPr>
      </w:pPr>
      <w:r w:rsidRPr="00B133A9">
        <w:rPr>
          <w:rFonts w:ascii="Arial" w:eastAsia="Cambria" w:hAnsi="Arial" w:cs="Arial"/>
        </w:rPr>
        <w:t>Vergadering</w:t>
      </w:r>
      <w:r w:rsidR="00C00EB2" w:rsidRPr="00B133A9">
        <w:rPr>
          <w:rFonts w:ascii="Arial" w:eastAsia="Cambria" w:hAnsi="Arial" w:cs="Arial"/>
        </w:rPr>
        <w:t xml:space="preserve"> d.d. </w:t>
      </w:r>
      <w:r w:rsidR="003A7D7C">
        <w:rPr>
          <w:rFonts w:ascii="Arial" w:eastAsia="Cambria" w:hAnsi="Arial" w:cs="Arial"/>
        </w:rPr>
        <w:t xml:space="preserve">1 november </w:t>
      </w:r>
      <w:r w:rsidR="00C00EB2" w:rsidRPr="00B133A9">
        <w:rPr>
          <w:rFonts w:ascii="Arial" w:eastAsia="Cambria" w:hAnsi="Arial" w:cs="Arial"/>
        </w:rPr>
        <w:t>2019</w:t>
      </w:r>
    </w:p>
    <w:p w14:paraId="776207F8" w14:textId="77777777" w:rsidR="00A57387" w:rsidRPr="00B133A9" w:rsidRDefault="00A57387" w:rsidP="00F0547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  <w:gridCol w:w="8364"/>
      </w:tblGrid>
      <w:tr w:rsidR="0075152E" w:rsidRPr="00B133A9" w14:paraId="6465EC40" w14:textId="77777777" w:rsidTr="0088600D">
        <w:tc>
          <w:tcPr>
            <w:tcW w:w="1526" w:type="dxa"/>
            <w:shd w:val="pct12" w:color="auto" w:fill="auto"/>
          </w:tcPr>
          <w:p w14:paraId="06D89C46" w14:textId="77777777" w:rsidR="0075152E" w:rsidRPr="00B133A9" w:rsidRDefault="002A59A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Datum/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Nr.</w:t>
            </w:r>
          </w:p>
        </w:tc>
        <w:tc>
          <w:tcPr>
            <w:tcW w:w="4252" w:type="dxa"/>
            <w:shd w:val="pct12" w:color="auto" w:fill="auto"/>
          </w:tcPr>
          <w:p w14:paraId="6D9F1218" w14:textId="77777777" w:rsidR="0075152E" w:rsidRDefault="0075152E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Onderwerp</w:t>
            </w:r>
          </w:p>
          <w:p w14:paraId="3EEFE18D" w14:textId="7F1BEEA4" w:rsidR="00FD127D" w:rsidRPr="00B133A9" w:rsidRDefault="00FD127D" w:rsidP="0075152E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8364" w:type="dxa"/>
            <w:shd w:val="pct12" w:color="auto" w:fill="auto"/>
          </w:tcPr>
          <w:p w14:paraId="13ACB9F0" w14:textId="440C88B5" w:rsidR="0075152E" w:rsidRPr="00B133A9" w:rsidRDefault="00EB3380" w:rsidP="00A57450">
            <w:pPr>
              <w:ind w:left="459" w:hanging="425"/>
              <w:rPr>
                <w:rFonts w:ascii="Arial" w:eastAsia="Cambria" w:hAnsi="Arial" w:cs="Arial"/>
                <w:sz w:val="24"/>
                <w:szCs w:val="24"/>
              </w:rPr>
            </w:pPr>
            <w:r w:rsidRPr="00B133A9">
              <w:rPr>
                <w:rFonts w:ascii="Arial" w:eastAsia="Cambria" w:hAnsi="Arial" w:cs="Arial"/>
                <w:sz w:val="24"/>
                <w:szCs w:val="24"/>
              </w:rPr>
              <w:t>Het A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 xml:space="preserve">lgemeen 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B133A9">
              <w:rPr>
                <w:rFonts w:ascii="Arial" w:eastAsia="Cambria" w:hAnsi="Arial" w:cs="Arial"/>
                <w:sz w:val="24"/>
                <w:szCs w:val="24"/>
              </w:rPr>
              <w:t>estuur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5E406C" w:rsidRPr="00B133A9">
              <w:rPr>
                <w:rFonts w:ascii="Arial" w:eastAsia="Cambria" w:hAnsi="Arial" w:cs="Arial"/>
                <w:sz w:val="24"/>
                <w:szCs w:val="24"/>
              </w:rPr>
              <w:t>b</w:t>
            </w:r>
            <w:r w:rsidR="0075152E" w:rsidRPr="00B133A9">
              <w:rPr>
                <w:rFonts w:ascii="Arial" w:eastAsia="Cambria" w:hAnsi="Arial" w:cs="Arial"/>
                <w:sz w:val="24"/>
                <w:szCs w:val="24"/>
              </w:rPr>
              <w:t>esluit</w:t>
            </w:r>
            <w:r w:rsidRPr="00B133A9">
              <w:rPr>
                <w:rFonts w:ascii="Arial" w:eastAsia="Cambria" w:hAnsi="Arial" w:cs="Arial"/>
                <w:sz w:val="24"/>
                <w:szCs w:val="24"/>
              </w:rPr>
              <w:t>:</w:t>
            </w:r>
          </w:p>
        </w:tc>
      </w:tr>
      <w:tr w:rsidR="00B80946" w:rsidRPr="00033471" w14:paraId="284AA47B" w14:textId="77777777" w:rsidTr="0088600D">
        <w:tc>
          <w:tcPr>
            <w:tcW w:w="1526" w:type="dxa"/>
            <w:shd w:val="clear" w:color="auto" w:fill="auto"/>
          </w:tcPr>
          <w:p w14:paraId="352538B4" w14:textId="78B5E571" w:rsidR="00B80946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</w:t>
            </w:r>
            <w:r w:rsidR="00E15CE7" w:rsidRPr="00033471">
              <w:rPr>
                <w:rFonts w:ascii="Arial" w:eastAsia="Cambria" w:hAnsi="Arial" w:cs="Arial"/>
              </w:rPr>
              <w:t>9</w:t>
            </w:r>
            <w:r w:rsidR="003A7D7C" w:rsidRPr="00033471">
              <w:rPr>
                <w:rFonts w:ascii="Arial" w:eastAsia="Cambria" w:hAnsi="Arial" w:cs="Arial"/>
              </w:rPr>
              <w:t>1101</w:t>
            </w:r>
            <w:r w:rsidR="00E15CE7" w:rsidRPr="00033471">
              <w:rPr>
                <w:rFonts w:ascii="Arial" w:eastAsia="Cambria" w:hAnsi="Arial" w:cs="Arial"/>
              </w:rPr>
              <w:t>.</w:t>
            </w:r>
            <w:r w:rsidR="003A7D7C" w:rsidRPr="00033471">
              <w:rPr>
                <w:rFonts w:ascii="Arial" w:eastAsia="Cambria" w:hAnsi="Arial" w:cs="Arial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6D008360" w14:textId="6F5F98CD" w:rsidR="003A7D7C" w:rsidRPr="00033471" w:rsidRDefault="003A7D7C" w:rsidP="003A7D7C">
            <w:pPr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Halfjaar</w:t>
            </w:r>
            <w:r w:rsidR="00033471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033471">
              <w:rPr>
                <w:rFonts w:ascii="Arial" w:hAnsi="Arial" w:cs="Arial"/>
              </w:rPr>
              <w:t>rapportage 2019 VRG</w:t>
            </w:r>
          </w:p>
          <w:p w14:paraId="6FFD28FB" w14:textId="753022B9" w:rsidR="00B80946" w:rsidRPr="00033471" w:rsidRDefault="00B80946" w:rsidP="0075152E">
            <w:pPr>
              <w:rPr>
                <w:rFonts w:ascii="Arial" w:eastAsia="Cambria" w:hAnsi="Arial" w:cs="Arial"/>
              </w:rPr>
            </w:pPr>
          </w:p>
        </w:tc>
        <w:tc>
          <w:tcPr>
            <w:tcW w:w="8364" w:type="dxa"/>
            <w:shd w:val="clear" w:color="auto" w:fill="auto"/>
          </w:tcPr>
          <w:p w14:paraId="5E1A0BFC" w14:textId="73E0D7F4" w:rsidR="00E15CE7" w:rsidRPr="00033471" w:rsidRDefault="00033471" w:rsidP="0003347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7D7C" w:rsidRPr="00033471">
              <w:rPr>
                <w:rFonts w:ascii="Arial" w:hAnsi="Arial" w:cs="Arial"/>
              </w:rPr>
              <w:t>de halfjaar rapportage 2019 VRG vast te stellen</w:t>
            </w:r>
          </w:p>
        </w:tc>
      </w:tr>
      <w:tr w:rsidR="008C6A8A" w:rsidRPr="00033471" w14:paraId="23EE1891" w14:textId="77777777" w:rsidTr="0088600D">
        <w:tc>
          <w:tcPr>
            <w:tcW w:w="1526" w:type="dxa"/>
            <w:shd w:val="clear" w:color="auto" w:fill="auto"/>
          </w:tcPr>
          <w:p w14:paraId="2B333773" w14:textId="1790395B" w:rsidR="008C6A8A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</w:t>
            </w:r>
            <w:r w:rsidR="00E15CE7" w:rsidRPr="00033471">
              <w:rPr>
                <w:rFonts w:ascii="Arial" w:eastAsia="Cambria" w:hAnsi="Arial" w:cs="Arial"/>
              </w:rPr>
              <w:t>9</w:t>
            </w:r>
            <w:r w:rsidR="003A7D7C" w:rsidRPr="00033471">
              <w:rPr>
                <w:rFonts w:ascii="Arial" w:eastAsia="Cambria" w:hAnsi="Arial" w:cs="Arial"/>
              </w:rPr>
              <w:t>1101.6</w:t>
            </w:r>
          </w:p>
        </w:tc>
        <w:tc>
          <w:tcPr>
            <w:tcW w:w="4252" w:type="dxa"/>
            <w:shd w:val="clear" w:color="auto" w:fill="auto"/>
          </w:tcPr>
          <w:p w14:paraId="3929F632" w14:textId="43C4B143" w:rsidR="003A7D7C" w:rsidRPr="00033471" w:rsidRDefault="003A7D7C" w:rsidP="003A7D7C">
            <w:pPr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Rapport Bluswatervoorziening brand Sint Urbanuskerk Amstelveen van de Inspectie Justitie en Veiligheid</w:t>
            </w:r>
          </w:p>
          <w:p w14:paraId="66E305E6" w14:textId="12F5229E" w:rsidR="008C6A8A" w:rsidRPr="00033471" w:rsidRDefault="008C6A8A" w:rsidP="0075152E">
            <w:pPr>
              <w:rPr>
                <w:rFonts w:ascii="Arial" w:eastAsia="Cambria" w:hAnsi="Arial" w:cs="Arial"/>
              </w:rPr>
            </w:pPr>
          </w:p>
        </w:tc>
        <w:tc>
          <w:tcPr>
            <w:tcW w:w="8364" w:type="dxa"/>
            <w:shd w:val="clear" w:color="auto" w:fill="auto"/>
          </w:tcPr>
          <w:p w14:paraId="615FD8F3" w14:textId="77777777" w:rsidR="00033471" w:rsidRDefault="003A7D7C" w:rsidP="0003347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kennis te nemen van het rapport Bluswatervoorziening brand Sint Urbanuskerk Amstelveen van de Inspectie Justitie en Veiligheid</w:t>
            </w:r>
          </w:p>
          <w:p w14:paraId="2E664191" w14:textId="3512C5B5" w:rsidR="00E15CE7" w:rsidRPr="00033471" w:rsidRDefault="003A7D7C" w:rsidP="00033471">
            <w:pPr>
              <w:pStyle w:val="Lijstalinea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in te stemmen met de conceptreactie van Veiligheidsregio Groningen op de aanbevelingen van de Inspectie</w:t>
            </w:r>
          </w:p>
        </w:tc>
      </w:tr>
      <w:tr w:rsidR="008C6A8A" w:rsidRPr="00033471" w14:paraId="48892682" w14:textId="77777777" w:rsidTr="0088600D">
        <w:tc>
          <w:tcPr>
            <w:tcW w:w="1526" w:type="dxa"/>
            <w:shd w:val="clear" w:color="auto" w:fill="auto"/>
          </w:tcPr>
          <w:p w14:paraId="00431EAB" w14:textId="12C32062" w:rsidR="008C6A8A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2019</w:t>
            </w:r>
            <w:r w:rsidR="00033471" w:rsidRPr="00033471">
              <w:rPr>
                <w:rFonts w:ascii="Arial" w:eastAsia="Cambria" w:hAnsi="Arial" w:cs="Arial"/>
              </w:rPr>
              <w:t>1101.7</w:t>
            </w:r>
          </w:p>
        </w:tc>
        <w:tc>
          <w:tcPr>
            <w:tcW w:w="4252" w:type="dxa"/>
            <w:shd w:val="clear" w:color="auto" w:fill="auto"/>
          </w:tcPr>
          <w:p w14:paraId="29FC309B" w14:textId="30309570" w:rsidR="008C6A8A" w:rsidRPr="00033471" w:rsidRDefault="00033471" w:rsidP="0075152E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Invulling plaatsvervangend voorzitter VRG</w:t>
            </w:r>
          </w:p>
        </w:tc>
        <w:tc>
          <w:tcPr>
            <w:tcW w:w="8364" w:type="dxa"/>
            <w:shd w:val="clear" w:color="auto" w:fill="auto"/>
          </w:tcPr>
          <w:p w14:paraId="601CDF72" w14:textId="6A03586E" w:rsidR="00033471" w:rsidRPr="00033471" w:rsidRDefault="00033471" w:rsidP="0003347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de heer Kuin aan te wijzen als eerste plaatsvervangend voorzitter VRG</w:t>
            </w:r>
          </w:p>
          <w:p w14:paraId="4EB50895" w14:textId="2C378C05" w:rsidR="00033471" w:rsidRPr="00033471" w:rsidRDefault="00033471" w:rsidP="00033471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mevrouw Sikkema aan te wijzen als tweede plaatsvervangend voorzitter VRG</w:t>
            </w:r>
          </w:p>
          <w:p w14:paraId="4AE183C6" w14:textId="3240F979" w:rsidR="008C6A8A" w:rsidRPr="00033471" w:rsidRDefault="008C6A8A" w:rsidP="00033471">
            <w:pPr>
              <w:ind w:left="720"/>
              <w:rPr>
                <w:rFonts w:ascii="Arial" w:hAnsi="Arial" w:cs="Arial"/>
                <w:color w:val="000000"/>
              </w:rPr>
            </w:pPr>
          </w:p>
        </w:tc>
      </w:tr>
      <w:tr w:rsidR="008C6A8A" w:rsidRPr="00033471" w14:paraId="3500AE83" w14:textId="77777777" w:rsidTr="0088600D">
        <w:tc>
          <w:tcPr>
            <w:tcW w:w="1526" w:type="dxa"/>
            <w:shd w:val="clear" w:color="auto" w:fill="auto"/>
          </w:tcPr>
          <w:p w14:paraId="0493E077" w14:textId="009B7AC8" w:rsidR="008C6A8A" w:rsidRPr="00033471" w:rsidRDefault="008C6A8A" w:rsidP="00091758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2019</w:t>
            </w:r>
            <w:r w:rsidR="00033471" w:rsidRPr="00033471">
              <w:rPr>
                <w:rFonts w:ascii="Arial" w:eastAsia="Cambria" w:hAnsi="Arial" w:cs="Arial"/>
              </w:rPr>
              <w:t>1101</w:t>
            </w:r>
            <w:r w:rsidR="00B133A9" w:rsidRPr="00033471">
              <w:rPr>
                <w:rFonts w:ascii="Arial" w:eastAsia="Cambria" w:hAnsi="Arial" w:cs="Arial"/>
              </w:rPr>
              <w:t>.</w:t>
            </w:r>
            <w:r w:rsidR="00033471" w:rsidRPr="00033471">
              <w:rPr>
                <w:rFonts w:ascii="Arial" w:eastAsia="Cambria" w:hAnsi="Arial" w:cs="Arial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14:paraId="6B2821AA" w14:textId="71FDACD3" w:rsidR="008C6A8A" w:rsidRPr="00033471" w:rsidRDefault="00033471" w:rsidP="0075152E">
            <w:pPr>
              <w:rPr>
                <w:rFonts w:ascii="Arial" w:eastAsia="Cambria" w:hAnsi="Arial" w:cs="Arial"/>
              </w:rPr>
            </w:pPr>
            <w:r w:rsidRPr="00033471">
              <w:rPr>
                <w:rFonts w:ascii="Arial" w:eastAsia="Cambria" w:hAnsi="Arial" w:cs="Arial"/>
              </w:rPr>
              <w:t>Vergaderdata bestuursvergaderingen 2020</w:t>
            </w:r>
          </w:p>
          <w:p w14:paraId="3816D946" w14:textId="1D1FE1DA" w:rsidR="00B133A9" w:rsidRPr="00033471" w:rsidRDefault="00B133A9" w:rsidP="0075152E">
            <w:pPr>
              <w:rPr>
                <w:rFonts w:ascii="Arial" w:eastAsia="Cambria" w:hAnsi="Arial" w:cs="Arial"/>
              </w:rPr>
            </w:pPr>
          </w:p>
        </w:tc>
        <w:tc>
          <w:tcPr>
            <w:tcW w:w="8364" w:type="dxa"/>
            <w:shd w:val="clear" w:color="auto" w:fill="auto"/>
          </w:tcPr>
          <w:p w14:paraId="6A22E590" w14:textId="1D647225" w:rsidR="00033471" w:rsidRPr="00033471" w:rsidRDefault="00033471" w:rsidP="0003347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33471">
              <w:rPr>
                <w:rFonts w:ascii="Arial" w:hAnsi="Arial" w:cs="Arial"/>
              </w:rPr>
              <w:t>het vergaderschema 2020 vast te stellen</w:t>
            </w:r>
          </w:p>
          <w:p w14:paraId="5F9A1411" w14:textId="7DA05CCF" w:rsidR="008C6A8A" w:rsidRPr="00033471" w:rsidRDefault="008C6A8A" w:rsidP="00033471">
            <w:pPr>
              <w:ind w:left="720"/>
              <w:rPr>
                <w:rFonts w:ascii="Arial" w:hAnsi="Arial" w:cs="Arial"/>
              </w:rPr>
            </w:pPr>
          </w:p>
        </w:tc>
      </w:tr>
    </w:tbl>
    <w:p w14:paraId="5294C5AB" w14:textId="77777777" w:rsidR="00251486" w:rsidRDefault="00251486" w:rsidP="0088600D">
      <w:pPr>
        <w:rPr>
          <w:rFonts w:ascii="Arial" w:hAnsi="Arial" w:cs="Arial"/>
          <w:b/>
        </w:rPr>
      </w:pPr>
    </w:p>
    <w:sectPr w:rsidR="00251486" w:rsidSect="0075152E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CE98" w14:textId="77777777" w:rsidR="00C3794F" w:rsidRDefault="00C3794F" w:rsidP="00B86F48">
      <w:r>
        <w:separator/>
      </w:r>
    </w:p>
  </w:endnote>
  <w:endnote w:type="continuationSeparator" w:id="0">
    <w:p w14:paraId="5B8978B9" w14:textId="77777777" w:rsidR="00C3794F" w:rsidRDefault="00C3794F" w:rsidP="00B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19CC" w14:textId="77777777" w:rsidR="00C3794F" w:rsidRDefault="00C3794F" w:rsidP="00B86F48">
      <w:r>
        <w:separator/>
      </w:r>
    </w:p>
  </w:footnote>
  <w:footnote w:type="continuationSeparator" w:id="0">
    <w:p w14:paraId="5BE4AC5F" w14:textId="77777777" w:rsidR="00C3794F" w:rsidRDefault="00C3794F" w:rsidP="00B8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454E" w14:textId="77777777" w:rsidR="00381217" w:rsidRDefault="00033471">
    <w:pPr>
      <w:pStyle w:val="Koptekst"/>
    </w:pPr>
    <w:r>
      <w:rPr>
        <w:noProof/>
      </w:rPr>
      <w:pict w14:anchorId="414C6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s2049" type="#_x0000_t75" alt="VHRG-HUI logo_beeldmerk_VG_zw" style="position:absolute;margin-left:678.9pt;margin-top:-2.05pt;width:33.6pt;height:60.9pt;z-index:251657728;visibility:visible">
          <v:imagedata r:id="rId1" o:title="VHRG-HUI logo_beeldmerk_VG_z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0BDC"/>
    <w:multiLevelType w:val="hybridMultilevel"/>
    <w:tmpl w:val="12905C1C"/>
    <w:lvl w:ilvl="0" w:tplc="28B03F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02A5"/>
    <w:multiLevelType w:val="hybridMultilevel"/>
    <w:tmpl w:val="2144A540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503F"/>
    <w:multiLevelType w:val="hybridMultilevel"/>
    <w:tmpl w:val="A168A8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3782C"/>
    <w:multiLevelType w:val="hybridMultilevel"/>
    <w:tmpl w:val="01AA1B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656B0"/>
    <w:multiLevelType w:val="hybridMultilevel"/>
    <w:tmpl w:val="E8D49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F0FFC"/>
    <w:multiLevelType w:val="hybridMultilevel"/>
    <w:tmpl w:val="389890F4"/>
    <w:lvl w:ilvl="0" w:tplc="4D182B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03BA2"/>
    <w:multiLevelType w:val="hybridMultilevel"/>
    <w:tmpl w:val="2DF47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2367D"/>
    <w:multiLevelType w:val="hybridMultilevel"/>
    <w:tmpl w:val="1A929516"/>
    <w:lvl w:ilvl="0" w:tplc="6F8E08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538C0"/>
    <w:multiLevelType w:val="hybridMultilevel"/>
    <w:tmpl w:val="54DE18E8"/>
    <w:lvl w:ilvl="0" w:tplc="30A0DD3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A0756"/>
    <w:multiLevelType w:val="hybridMultilevel"/>
    <w:tmpl w:val="AB90324E"/>
    <w:lvl w:ilvl="0" w:tplc="3662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0707E2"/>
    <w:multiLevelType w:val="hybridMultilevel"/>
    <w:tmpl w:val="3D7646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15ECD"/>
    <w:multiLevelType w:val="hybridMultilevel"/>
    <w:tmpl w:val="3E34CE30"/>
    <w:lvl w:ilvl="0" w:tplc="BC2469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C6FC1"/>
    <w:multiLevelType w:val="hybridMultilevel"/>
    <w:tmpl w:val="762E45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8750B"/>
    <w:multiLevelType w:val="hybridMultilevel"/>
    <w:tmpl w:val="965A7192"/>
    <w:lvl w:ilvl="0" w:tplc="5FD4AE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40639"/>
    <w:multiLevelType w:val="hybridMultilevel"/>
    <w:tmpl w:val="B7F2490E"/>
    <w:lvl w:ilvl="0" w:tplc="2D6CD1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22CA5"/>
    <w:multiLevelType w:val="hybridMultilevel"/>
    <w:tmpl w:val="256E5CCE"/>
    <w:lvl w:ilvl="0" w:tplc="1D6896C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  <w:num w:numId="15">
    <w:abstractNumId w:val="14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297"/>
    <w:rsid w:val="00001918"/>
    <w:rsid w:val="00030637"/>
    <w:rsid w:val="00033471"/>
    <w:rsid w:val="0003603C"/>
    <w:rsid w:val="0004146F"/>
    <w:rsid w:val="0004186E"/>
    <w:rsid w:val="00070D4D"/>
    <w:rsid w:val="00072BFD"/>
    <w:rsid w:val="00084E82"/>
    <w:rsid w:val="00091758"/>
    <w:rsid w:val="000B3B27"/>
    <w:rsid w:val="00123452"/>
    <w:rsid w:val="00150D9C"/>
    <w:rsid w:val="00156817"/>
    <w:rsid w:val="0015793F"/>
    <w:rsid w:val="00165DFE"/>
    <w:rsid w:val="0017446D"/>
    <w:rsid w:val="001E6D71"/>
    <w:rsid w:val="00215EB1"/>
    <w:rsid w:val="0024180B"/>
    <w:rsid w:val="00241DBD"/>
    <w:rsid w:val="00251486"/>
    <w:rsid w:val="002601A7"/>
    <w:rsid w:val="00294641"/>
    <w:rsid w:val="00295CE9"/>
    <w:rsid w:val="002A59AD"/>
    <w:rsid w:val="002B0E4C"/>
    <w:rsid w:val="002E2ACF"/>
    <w:rsid w:val="00357453"/>
    <w:rsid w:val="00370A4C"/>
    <w:rsid w:val="00381217"/>
    <w:rsid w:val="00394618"/>
    <w:rsid w:val="00396843"/>
    <w:rsid w:val="003A7D7C"/>
    <w:rsid w:val="003C1506"/>
    <w:rsid w:val="00405E33"/>
    <w:rsid w:val="00416A9D"/>
    <w:rsid w:val="00463DD1"/>
    <w:rsid w:val="004B38D6"/>
    <w:rsid w:val="004C3D41"/>
    <w:rsid w:val="00513E3B"/>
    <w:rsid w:val="005734A9"/>
    <w:rsid w:val="005A0C8D"/>
    <w:rsid w:val="005C04CD"/>
    <w:rsid w:val="005E0116"/>
    <w:rsid w:val="005E406C"/>
    <w:rsid w:val="005E6C62"/>
    <w:rsid w:val="005F551B"/>
    <w:rsid w:val="00610642"/>
    <w:rsid w:val="006212EB"/>
    <w:rsid w:val="00645CEC"/>
    <w:rsid w:val="006504E0"/>
    <w:rsid w:val="006576BD"/>
    <w:rsid w:val="00687198"/>
    <w:rsid w:val="00691586"/>
    <w:rsid w:val="006B2CCA"/>
    <w:rsid w:val="006B5CA5"/>
    <w:rsid w:val="006D4EAD"/>
    <w:rsid w:val="006D62E1"/>
    <w:rsid w:val="006D6828"/>
    <w:rsid w:val="006E2E7F"/>
    <w:rsid w:val="006F3418"/>
    <w:rsid w:val="00742908"/>
    <w:rsid w:val="0075152E"/>
    <w:rsid w:val="00760C93"/>
    <w:rsid w:val="0078182C"/>
    <w:rsid w:val="007844CE"/>
    <w:rsid w:val="00785A05"/>
    <w:rsid w:val="007C3C93"/>
    <w:rsid w:val="007C6496"/>
    <w:rsid w:val="007D3AEB"/>
    <w:rsid w:val="00824EEF"/>
    <w:rsid w:val="008723D1"/>
    <w:rsid w:val="00873AC6"/>
    <w:rsid w:val="0088600D"/>
    <w:rsid w:val="008867E2"/>
    <w:rsid w:val="008876D0"/>
    <w:rsid w:val="008B2A8C"/>
    <w:rsid w:val="008C6A8A"/>
    <w:rsid w:val="008D7926"/>
    <w:rsid w:val="008F3379"/>
    <w:rsid w:val="0093337E"/>
    <w:rsid w:val="00964B03"/>
    <w:rsid w:val="00984E6D"/>
    <w:rsid w:val="00985979"/>
    <w:rsid w:val="00993454"/>
    <w:rsid w:val="00993A1B"/>
    <w:rsid w:val="00995EE0"/>
    <w:rsid w:val="009B1E1C"/>
    <w:rsid w:val="009E0E03"/>
    <w:rsid w:val="009F5E3F"/>
    <w:rsid w:val="00A075A9"/>
    <w:rsid w:val="00A076CE"/>
    <w:rsid w:val="00A57387"/>
    <w:rsid w:val="00A57450"/>
    <w:rsid w:val="00A83B23"/>
    <w:rsid w:val="00A87115"/>
    <w:rsid w:val="00AB652B"/>
    <w:rsid w:val="00AD5AF2"/>
    <w:rsid w:val="00B133A9"/>
    <w:rsid w:val="00B52B75"/>
    <w:rsid w:val="00B80946"/>
    <w:rsid w:val="00B80F45"/>
    <w:rsid w:val="00B86F48"/>
    <w:rsid w:val="00B92AFD"/>
    <w:rsid w:val="00B9764A"/>
    <w:rsid w:val="00BA0F7F"/>
    <w:rsid w:val="00BB3E58"/>
    <w:rsid w:val="00BB495C"/>
    <w:rsid w:val="00BD51A7"/>
    <w:rsid w:val="00C00EB2"/>
    <w:rsid w:val="00C2740C"/>
    <w:rsid w:val="00C3794F"/>
    <w:rsid w:val="00C46DC7"/>
    <w:rsid w:val="00C56FC0"/>
    <w:rsid w:val="00C82EA9"/>
    <w:rsid w:val="00C91D29"/>
    <w:rsid w:val="00C9313E"/>
    <w:rsid w:val="00CB4D30"/>
    <w:rsid w:val="00D05F24"/>
    <w:rsid w:val="00D069A8"/>
    <w:rsid w:val="00D5519E"/>
    <w:rsid w:val="00D71297"/>
    <w:rsid w:val="00DA5E44"/>
    <w:rsid w:val="00DC33DF"/>
    <w:rsid w:val="00DF7525"/>
    <w:rsid w:val="00E15CE7"/>
    <w:rsid w:val="00E3470A"/>
    <w:rsid w:val="00E949B0"/>
    <w:rsid w:val="00EB3380"/>
    <w:rsid w:val="00EC21F0"/>
    <w:rsid w:val="00ED3EB9"/>
    <w:rsid w:val="00F03A10"/>
    <w:rsid w:val="00F05476"/>
    <w:rsid w:val="00F15A9B"/>
    <w:rsid w:val="00F361DA"/>
    <w:rsid w:val="00F40982"/>
    <w:rsid w:val="00F42672"/>
    <w:rsid w:val="00FD127D"/>
    <w:rsid w:val="00FF474E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9DF288"/>
  <w15:chartTrackingRefBased/>
  <w15:docId w15:val="{CCD67DB1-9E16-429F-BB59-F484AB2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90E8E"/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ard"/>
    <w:next w:val="Standaard"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  <w:sz w:val="22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Plattetekstinspringen">
    <w:name w:val="Body Text Indent"/>
    <w:basedOn w:val="Standaard"/>
    <w:pPr>
      <w:ind w:left="360"/>
    </w:pPr>
    <w:rPr>
      <w:sz w:val="22"/>
    </w:rPr>
  </w:style>
  <w:style w:type="paragraph" w:styleId="Plattetekstinspringen2">
    <w:name w:val="Body Text Indent 2"/>
    <w:basedOn w:val="Standaard"/>
    <w:pPr>
      <w:ind w:left="709"/>
    </w:pPr>
  </w:style>
  <w:style w:type="paragraph" w:styleId="Plattetekstinspringen3">
    <w:name w:val="Body Text Indent 3"/>
    <w:basedOn w:val="Standaard"/>
    <w:pPr>
      <w:ind w:left="709"/>
    </w:pPr>
    <w:rPr>
      <w:sz w:val="18"/>
    </w:rPr>
  </w:style>
  <w:style w:type="paragraph" w:styleId="Plattetekst2">
    <w:name w:val="Body Text 2"/>
    <w:basedOn w:val="Standaard"/>
    <w:rPr>
      <w:b/>
      <w:i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CG Times (W1)" w:hAnsi="CG Times (W1)"/>
      <w:sz w:val="22"/>
    </w:rPr>
  </w:style>
  <w:style w:type="paragraph" w:styleId="Ballontekst">
    <w:name w:val="Balloon Text"/>
    <w:basedOn w:val="Standaard"/>
    <w:semiHidden/>
    <w:rsid w:val="00EC66A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014CA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Char">
    <w:name w:val="Char Char1 Char Char Char"/>
    <w:basedOn w:val="Standaard"/>
    <w:rsid w:val="0097710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Gemiddeldraster1-accent21">
    <w:name w:val="Gemiddeld raster 1 - accent 21"/>
    <w:basedOn w:val="Standaard"/>
    <w:uiPriority w:val="34"/>
    <w:qFormat/>
    <w:rsid w:val="00B34338"/>
    <w:pPr>
      <w:ind w:left="708"/>
    </w:pPr>
  </w:style>
  <w:style w:type="table" w:styleId="Tabelraster">
    <w:name w:val="Table Grid"/>
    <w:basedOn w:val="Standaardtabel"/>
    <w:uiPriority w:val="59"/>
    <w:rsid w:val="006B5CA5"/>
    <w:rPr>
      <w:rFonts w:ascii="Cambria" w:eastAsia="Cambria" w:hAnsi="Cambria"/>
      <w:sz w:val="24"/>
      <w:szCs w:val="24"/>
      <w:lang w:val="en-GB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leurrijkelijst-accent11">
    <w:name w:val="Kleurrijke lijst - accent 11"/>
    <w:basedOn w:val="Standaard"/>
    <w:uiPriority w:val="34"/>
    <w:qFormat/>
    <w:rsid w:val="0024180B"/>
    <w:pPr>
      <w:ind w:left="708"/>
    </w:pPr>
  </w:style>
  <w:style w:type="paragraph" w:styleId="Voettekst">
    <w:name w:val="footer"/>
    <w:basedOn w:val="Standaard"/>
    <w:link w:val="VoettekstChar"/>
    <w:uiPriority w:val="99"/>
    <w:unhideWhenUsed/>
    <w:rsid w:val="00B86F4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6F48"/>
  </w:style>
  <w:style w:type="paragraph" w:styleId="Lijstalinea">
    <w:name w:val="List Paragraph"/>
    <w:basedOn w:val="Standaard"/>
    <w:link w:val="LijstalineaChar"/>
    <w:uiPriority w:val="34"/>
    <w:qFormat/>
    <w:rsid w:val="006B2CCA"/>
    <w:pPr>
      <w:ind w:left="708"/>
    </w:pPr>
  </w:style>
  <w:style w:type="paragraph" w:styleId="Geenafstand">
    <w:name w:val="No Spacing"/>
    <w:uiPriority w:val="1"/>
    <w:qFormat/>
    <w:rsid w:val="0093337E"/>
    <w:rPr>
      <w:rFonts w:ascii="Cambria" w:eastAsia="Cambria" w:hAnsi="Cambria"/>
      <w:sz w:val="22"/>
      <w:szCs w:val="22"/>
      <w:lang w:eastAsia="en-US"/>
    </w:rPr>
  </w:style>
  <w:style w:type="paragraph" w:customStyle="1" w:styleId="Default">
    <w:name w:val="Default"/>
    <w:rsid w:val="009B1E1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LijstalineaChar">
    <w:name w:val="Lijstalinea Char"/>
    <w:link w:val="Lijstalinea"/>
    <w:uiPriority w:val="34"/>
    <w:rsid w:val="00887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9" ma:contentTypeDescription="Een nieuw document maken." ma:contentTypeScope="" ma:versionID="2f805357926ec1f4f39dee5d99f65d3e">
  <xsd:schema xmlns:xsd="http://www.w3.org/2001/XMLSchema" xmlns:xs="http://www.w3.org/2001/XMLSchema" xmlns:p="http://schemas.microsoft.com/office/2006/metadata/properties" xmlns:ns2="4580d391-ac10-4a2e-a7f5-991a998eafbb" xmlns:ns3="3c143dd4-7cf0-4e5b-afc5-5c501ae141f3" targetNamespace="http://schemas.microsoft.com/office/2006/metadata/properties" ma:root="true" ma:fieldsID="8e8a38712070d89b6705ad5155ea0d42" ns2:_="" ns3:_="">
    <xsd:import namespace="4580d391-ac10-4a2e-a7f5-991a998eafbb"/>
    <xsd:import namespace="3c143dd4-7cf0-4e5b-afc5-5c501ae141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80d391-ac10-4a2e-a7f5-991a998eafbb">PPSRS4JSQQPJ-2047809768-1375</_dlc_DocId>
    <_dlc_DocIdUrl xmlns="4580d391-ac10-4a2e-a7f5-991a998eafbb">
      <Url>https://vrgroningen.sharepoint.com/sites/bestuur/_layouts/15/DocIdRedir.aspx?ID=PPSRS4JSQQPJ-2047809768-1375</Url>
      <Description>PPSRS4JSQQPJ-2047809768-1375</Description>
    </_dlc_DocIdUrl>
  </documentManagement>
</p:properties>
</file>

<file path=customXml/itemProps1.xml><?xml version="1.0" encoding="utf-8"?>
<ds:datastoreItem xmlns:ds="http://schemas.openxmlformats.org/officeDocument/2006/customXml" ds:itemID="{5128086B-6387-4895-90ED-BD611B68B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B287F-CEE9-44C0-86E9-998990C48C9D}"/>
</file>

<file path=customXml/itemProps3.xml><?xml version="1.0" encoding="utf-8"?>
<ds:datastoreItem xmlns:ds="http://schemas.openxmlformats.org/officeDocument/2006/customXml" ds:itemID="{6072AAB1-6DF9-45DB-8859-D52A23F95B41}"/>
</file>

<file path=customXml/itemProps4.xml><?xml version="1.0" encoding="utf-8"?>
<ds:datastoreItem xmlns:ds="http://schemas.openxmlformats.org/officeDocument/2006/customXml" ds:itemID="{57F214A4-203E-4C7D-919B-463E42B31C37}"/>
</file>

<file path=customXml/itemProps5.xml><?xml version="1.0" encoding="utf-8"?>
<ds:datastoreItem xmlns:ds="http://schemas.openxmlformats.org/officeDocument/2006/customXml" ds:itemID="{E68A2B7D-8F00-44E6-9D4B-318CAE763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GEMEENSCHAPPELIJKE REGELING</vt:lpstr>
    </vt:vector>
  </TitlesOfParts>
  <Company>Gemeente Groningen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Hermans</dc:creator>
  <cp:keywords/>
  <cp:lastModifiedBy>Smit, Sonja</cp:lastModifiedBy>
  <cp:revision>2</cp:revision>
  <cp:lastPrinted>2018-09-20T07:38:00Z</cp:lastPrinted>
  <dcterms:created xsi:type="dcterms:W3CDTF">2019-12-16T15:19:00Z</dcterms:created>
  <dcterms:modified xsi:type="dcterms:W3CDTF">2019-12-16T15:19:00Z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  <property fmtid="{D5CDD505-2E9C-101B-9397-08002B2CF9AE}" pid="3" name="ContentTypeId">
    <vt:lpwstr>0x010100BABBB08583F66B40AEBA52947C03F43F</vt:lpwstr>
  </property>
  <property fmtid="{D5CDD505-2E9C-101B-9397-08002B2CF9AE}" pid="4" name="_dlc_DocIdItemGuid">
    <vt:lpwstr>165339a6-7e11-481f-944e-98bbb0cc3e58</vt:lpwstr>
  </property>
</Properties>
</file>